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22C55" w14:textId="77777777" w:rsidR="00FC430E" w:rsidRPr="00E91110" w:rsidRDefault="00E91110" w:rsidP="00E911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9111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หมวด </w:t>
      </w:r>
      <w:r w:rsidR="00647C46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</w:p>
    <w:p w14:paraId="0E3B77BF" w14:textId="77777777" w:rsidR="00647C46" w:rsidRDefault="00647C46" w:rsidP="00647C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R: Restroom</w:t>
      </w:r>
    </w:p>
    <w:p w14:paraId="1A6D9D14" w14:textId="77777777" w:rsidR="00647C46" w:rsidRDefault="00647C46" w:rsidP="00E911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647C46" w:rsidSect="00EA4D74">
          <w:pgSz w:w="11906" w:h="16838" w:code="9"/>
          <w:pgMar w:top="1440" w:right="1440" w:bottom="1440" w:left="1701" w:header="709" w:footer="709" w:gutter="0"/>
          <w:cols w:space="708"/>
          <w:vAlign w:val="center"/>
          <w:docGrid w:linePitch="360"/>
        </w:sect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การพัฒนาส้วมมาตรฐานและการจัดการสิ่งปฏิกูล</w:t>
      </w:r>
    </w:p>
    <w:p w14:paraId="7A2FC5B4" w14:textId="77777777" w:rsidR="004050DD" w:rsidRDefault="00E91110" w:rsidP="00FB65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9111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 </w:t>
      </w:r>
      <w:r w:rsidR="00FB65F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3 </w:t>
      </w:r>
    </w:p>
    <w:p w14:paraId="15C0887F" w14:textId="77777777" w:rsidR="00E91110" w:rsidRPr="00E91110" w:rsidRDefault="00FB65F8" w:rsidP="00FB65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R: Restroom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การพัฒนาส้วมมาตรฐานและการจัดการสิ่งปฏิกูล</w:t>
      </w:r>
    </w:p>
    <w:p w14:paraId="16413E97" w14:textId="77777777" w:rsidR="00E91110" w:rsidRPr="004050DD" w:rsidRDefault="00E91110" w:rsidP="00E91110">
      <w:pPr>
        <w:spacing w:after="0" w:line="240" w:lineRule="auto"/>
        <w:jc w:val="center"/>
        <w:rPr>
          <w:rFonts w:ascii="TH SarabunPSK" w:hAnsi="TH SarabunPSK" w:cs="TH SarabunPSK"/>
          <w:sz w:val="18"/>
          <w:szCs w:val="18"/>
        </w:rPr>
      </w:pPr>
    </w:p>
    <w:p w14:paraId="600AE126" w14:textId="77777777" w:rsidR="00E91110" w:rsidRPr="00EA4D74" w:rsidRDefault="00FB65F8" w:rsidP="00F920E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มีการพัฒนาส้วมให้ได้มาตรฐานและมีการจัดการสิ่งปฏิกูลอย่างถูกสุขลักษณะ</w:t>
      </w:r>
    </w:p>
    <w:p w14:paraId="1C6C54C9" w14:textId="77777777" w:rsidR="00E91110" w:rsidRDefault="00E91110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4D74">
        <w:rPr>
          <w:rFonts w:ascii="TH SarabunPSK" w:hAnsi="TH SarabunPSK" w:cs="TH SarabunPSK"/>
          <w:sz w:val="32"/>
          <w:szCs w:val="32"/>
        </w:rPr>
        <w:t xml:space="preserve">       </w:t>
      </w:r>
      <w:r w:rsidR="00FB65F8" w:rsidRPr="00FB65F8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FB65F8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="00FB65F8" w:rsidRPr="00FB65F8">
        <w:rPr>
          <w:rFonts w:ascii="TH SarabunPSK" w:hAnsi="TH SarabunPSK" w:cs="TH SarabunPSK" w:hint="cs"/>
          <w:b/>
          <w:bCs/>
          <w:sz w:val="32"/>
          <w:szCs w:val="32"/>
          <w:cs/>
        </w:rPr>
        <w:t>มีการพัฒนาส้วมให้ได้มาตรฐานส้วมสาธารณะไทย</w:t>
      </w:r>
      <w:r w:rsidR="00FB65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65F8">
        <w:rPr>
          <w:rFonts w:ascii="TH SarabunPSK" w:hAnsi="TH SarabunPSK" w:cs="TH SarabunPSK"/>
          <w:b/>
          <w:bCs/>
          <w:sz w:val="32"/>
          <w:szCs w:val="32"/>
        </w:rPr>
        <w:t>(HAS)</w:t>
      </w:r>
    </w:p>
    <w:p w14:paraId="02FD5EAB" w14:textId="77777777" w:rsidR="00A93068" w:rsidRPr="00A93068" w:rsidRDefault="00A93068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9306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ความสะอาด </w:t>
      </w:r>
      <w:r w:rsidRPr="00A93068">
        <w:rPr>
          <w:rFonts w:ascii="TH SarabunPSK" w:hAnsi="TH SarabunPSK" w:cs="TH SarabunPSK"/>
          <w:b/>
          <w:bCs/>
          <w:sz w:val="32"/>
          <w:szCs w:val="32"/>
          <w:u w:val="single"/>
        </w:rPr>
        <w:t>(Health: H)</w:t>
      </w:r>
    </w:p>
    <w:p w14:paraId="4D2569B6" w14:textId="77777777" w:rsidR="00FB65F8" w:rsidRDefault="00FB65F8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(1)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พื้น ผนัง เพดาน โถส้วม ที่กดโถส้วม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โถปัสา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สวะ สะอาด ไม่มีคราบสกปรก   </w:t>
      </w:r>
    </w:p>
    <w:p w14:paraId="2F554FAD" w14:textId="77777777" w:rsidR="00FB65F8" w:rsidRDefault="00FB65F8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อยู่ในสภาพดีใช้งานได้ </w:t>
      </w:r>
    </w:p>
    <w:p w14:paraId="76DE612F" w14:textId="77777777" w:rsidR="00FB65F8" w:rsidRDefault="00FB65F8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(2) น้ำใช้สะอาด เพียงพอและไม่มีลูกน้ำยุงลาย ภาชนะกักเก็บน้ำ ขันตักน้ำ สะอาด       อยู่ในสภาพดีใช้งานได้</w:t>
      </w:r>
    </w:p>
    <w:p w14:paraId="4C4330E6" w14:textId="77777777" w:rsidR="00FB65F8" w:rsidRDefault="00FB65F8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(3) กระดาษชำระเพียงพอต่อการใช้งานตลอดเวลาที่เปิดให้บริการ หรือสายฉีดน้ำชำระ</w:t>
      </w:r>
    </w:p>
    <w:p w14:paraId="48B7C5E4" w14:textId="77777777" w:rsidR="00FB65F8" w:rsidRDefault="00FB65F8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ที่สะอาดอยู่ในสภาพดีใช้งานได้</w:t>
      </w:r>
    </w:p>
    <w:p w14:paraId="4D2F899A" w14:textId="77777777" w:rsidR="00FB65F8" w:rsidRDefault="00FB65F8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(4) อ่างล้างมือ ก๊อกน้ำ กระจก สะอาดไม่มีคราบสกปรกอยู่ในสภาพดีและใช้งานได้</w:t>
      </w:r>
    </w:p>
    <w:p w14:paraId="33BEC79E" w14:textId="77777777" w:rsidR="00FB65F8" w:rsidRDefault="00FB65F8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(5) สบู่ล้างมือ พร้อมให้ใช้ตลอดเวลาที่เปิดให้บริการ</w:t>
      </w:r>
    </w:p>
    <w:p w14:paraId="38FCB6BD" w14:textId="77777777" w:rsidR="00FB65F8" w:rsidRDefault="00FB65F8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(6) ถังรองรับมูลฝอย สะอาด มีฝาปิด อยู่ในสภาพดี ไม่รั่วซึม ตั้งอยู่ในบริเวณอ่างล้างมือหรือบริเวณใกล้เคียง</w:t>
      </w:r>
    </w:p>
    <w:p w14:paraId="51FB4F4B" w14:textId="77777777" w:rsidR="00A93068" w:rsidRDefault="00A93068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(7) มีการระบายอากาศดี และไม่มีกลิ่นเหม็น </w:t>
      </w:r>
    </w:p>
    <w:p w14:paraId="311DD9E5" w14:textId="77777777" w:rsidR="00A93068" w:rsidRDefault="00A93068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(8) </w:t>
      </w:r>
      <w:r>
        <w:rPr>
          <w:rFonts w:ascii="TH SarabunPSK" w:hAnsi="TH SarabunPSK" w:cs="TH SarabunPSK" w:hint="cs"/>
          <w:sz w:val="32"/>
          <w:szCs w:val="32"/>
          <w:cs/>
        </w:rPr>
        <w:t>สภาพท่อระบายสิ่งปฏิกูลและถังเก็บกักไม่รั่วซึม แตก หรือชำรุด</w:t>
      </w:r>
    </w:p>
    <w:p w14:paraId="613D0460" w14:textId="2E38C52E" w:rsidR="006E064A" w:rsidRDefault="00A93068" w:rsidP="006E064A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(9) จัดให้มีการทำความสะอาด และระบบการควบคุมตรวจตราเป็นประจำ</w:t>
      </w:r>
    </w:p>
    <w:p w14:paraId="49D1F1E2" w14:textId="77777777" w:rsidR="00545E02" w:rsidRDefault="00545E02" w:rsidP="00545E02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DDBD13" w14:textId="17B6DF48" w:rsidR="004050DD" w:rsidRDefault="00AC2805" w:rsidP="00545E02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45E02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1DE073FF" wp14:editId="41A9E7FA">
            <wp:extent cx="2096720" cy="1572895"/>
            <wp:effectExtent l="0" t="0" r="0" b="8255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2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D6DDB94" wp14:editId="16618CC2">
            <wp:extent cx="1628775" cy="2171211"/>
            <wp:effectExtent l="0" t="0" r="0" b="63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058" cy="217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B78D0" w14:textId="1BB1BF5D" w:rsidR="004050DD" w:rsidRDefault="00AC2805" w:rsidP="006E064A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A46A798" w14:textId="4F7834C7" w:rsidR="004050DD" w:rsidRDefault="004C535C" w:rsidP="006E064A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E5ED349" wp14:editId="196A8423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423160" cy="1817370"/>
            <wp:effectExtent l="0" t="0" r="0" b="0"/>
            <wp:wrapThrough wrapText="bothSides">
              <wp:wrapPolygon edited="0">
                <wp:start x="0" y="0"/>
                <wp:lineTo x="0" y="21283"/>
                <wp:lineTo x="21396" y="21283"/>
                <wp:lineTo x="21396" y="0"/>
                <wp:lineTo x="0" y="0"/>
              </wp:wrapPolygon>
            </wp:wrapThrough>
            <wp:docPr id="170538455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8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809798D" wp14:editId="518D9381">
            <wp:simplePos x="0" y="0"/>
            <wp:positionH relativeFrom="column">
              <wp:posOffset>120015</wp:posOffset>
            </wp:positionH>
            <wp:positionV relativeFrom="paragraph">
              <wp:posOffset>109220</wp:posOffset>
            </wp:positionV>
            <wp:extent cx="2415540" cy="1811655"/>
            <wp:effectExtent l="0" t="0" r="3810" b="0"/>
            <wp:wrapThrough wrapText="bothSides">
              <wp:wrapPolygon edited="0">
                <wp:start x="0" y="0"/>
                <wp:lineTo x="0" y="21350"/>
                <wp:lineTo x="21464" y="21350"/>
                <wp:lineTo x="21464" y="0"/>
                <wp:lineTo x="0" y="0"/>
              </wp:wrapPolygon>
            </wp:wrapThrough>
            <wp:docPr id="10500902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81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83880" w14:textId="4E85E845" w:rsidR="004050DD" w:rsidRDefault="004050DD" w:rsidP="006E064A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1BC6EE1" w14:textId="17242E5F" w:rsidR="004050DD" w:rsidRDefault="00AC2805" w:rsidP="006E064A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</w:p>
    <w:p w14:paraId="57A92E00" w14:textId="77777777" w:rsidR="00991BD1" w:rsidRDefault="00991BD1" w:rsidP="006E064A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7B21AAF8" w14:textId="1B91ADC5" w:rsidR="006E064A" w:rsidRDefault="006E064A" w:rsidP="006E064A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6E06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ความเพียงพอ (</w:t>
      </w:r>
      <w:r w:rsidRPr="006E064A">
        <w:rPr>
          <w:rFonts w:ascii="TH SarabunPSK" w:hAnsi="TH SarabunPSK" w:cs="TH SarabunPSK"/>
          <w:b/>
          <w:bCs/>
          <w:sz w:val="32"/>
          <w:szCs w:val="32"/>
          <w:u w:val="single"/>
        </w:rPr>
        <w:t>Accessibility: A)</w:t>
      </w:r>
    </w:p>
    <w:p w14:paraId="55A8DCA3" w14:textId="470DAF59" w:rsidR="00476A08" w:rsidRDefault="006E064A" w:rsidP="006E064A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(10) </w:t>
      </w:r>
      <w:r w:rsidR="00476A08">
        <w:rPr>
          <w:rFonts w:ascii="TH SarabunPSK" w:hAnsi="TH SarabunPSK" w:cs="TH SarabunPSK" w:hint="cs"/>
          <w:sz w:val="32"/>
          <w:szCs w:val="32"/>
          <w:cs/>
        </w:rPr>
        <w:t>จัดให้มีส้วมนั่งราบสำหรับผู้พิการ ผู้สูงอายุ หญิงตั้งครรภ์ และประชาชนทั่วไป</w:t>
      </w:r>
    </w:p>
    <w:p w14:paraId="4A252C76" w14:textId="3D1265F1" w:rsidR="006E064A" w:rsidRDefault="00476A08" w:rsidP="006E064A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อย่างน้อย 1 ที่และมีสิ่งอำนวยความสะดวก ทางลาด</w:t>
      </w:r>
      <w:r w:rsidR="000B03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ราวจับและกริ่งฉุกเฉิน</w:t>
      </w:r>
    </w:p>
    <w:p w14:paraId="0F277D24" w14:textId="77777777" w:rsidR="00476A08" w:rsidRDefault="00476A08" w:rsidP="006E064A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(11) ส้วมสาธารณะพร้อมใช้งานตลอดเวลาที่เปิดให้บริการ</w:t>
      </w:r>
    </w:p>
    <w:p w14:paraId="5E496452" w14:textId="0D43637A" w:rsidR="00545E02" w:rsidRDefault="004C535C" w:rsidP="00545E02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10715D84" wp14:editId="42FDAFE2">
            <wp:simplePos x="0" y="0"/>
            <wp:positionH relativeFrom="margin">
              <wp:posOffset>1598930</wp:posOffset>
            </wp:positionH>
            <wp:positionV relativeFrom="paragraph">
              <wp:posOffset>1559560</wp:posOffset>
            </wp:positionV>
            <wp:extent cx="2272665" cy="1704340"/>
            <wp:effectExtent l="0" t="0" r="0" b="0"/>
            <wp:wrapThrough wrapText="bothSides">
              <wp:wrapPolygon edited="0">
                <wp:start x="0" y="0"/>
                <wp:lineTo x="0" y="21246"/>
                <wp:lineTo x="21365" y="21246"/>
                <wp:lineTo x="21365" y="0"/>
                <wp:lineTo x="0" y="0"/>
              </wp:wrapPolygon>
            </wp:wrapThrough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0F44169A" wp14:editId="70A28766">
            <wp:simplePos x="0" y="0"/>
            <wp:positionH relativeFrom="column">
              <wp:posOffset>-803910</wp:posOffset>
            </wp:positionH>
            <wp:positionV relativeFrom="paragraph">
              <wp:posOffset>1544320</wp:posOffset>
            </wp:positionV>
            <wp:extent cx="2300605" cy="1725930"/>
            <wp:effectExtent l="0" t="0" r="4445" b="7620"/>
            <wp:wrapThrough wrapText="bothSides">
              <wp:wrapPolygon edited="0">
                <wp:start x="0" y="0"/>
                <wp:lineTo x="0" y="21457"/>
                <wp:lineTo x="21463" y="21457"/>
                <wp:lineTo x="21463" y="0"/>
                <wp:lineTo x="0" y="0"/>
              </wp:wrapPolygon>
            </wp:wrapThrough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DB0">
        <w:rPr>
          <w:noProof/>
        </w:rPr>
        <w:drawing>
          <wp:anchor distT="0" distB="0" distL="114300" distR="114300" simplePos="0" relativeHeight="251672576" behindDoc="0" locked="0" layoutInCell="1" allowOverlap="1" wp14:anchorId="08579520" wp14:editId="05EC7C19">
            <wp:simplePos x="0" y="0"/>
            <wp:positionH relativeFrom="column">
              <wp:posOffset>4078605</wp:posOffset>
            </wp:positionH>
            <wp:positionV relativeFrom="paragraph">
              <wp:posOffset>1609090</wp:posOffset>
            </wp:positionV>
            <wp:extent cx="1828800" cy="1691005"/>
            <wp:effectExtent l="0" t="0" r="0" b="4445"/>
            <wp:wrapThrough wrapText="bothSides">
              <wp:wrapPolygon edited="0">
                <wp:start x="0" y="0"/>
                <wp:lineTo x="0" y="21413"/>
                <wp:lineTo x="21375" y="21413"/>
                <wp:lineTo x="21375" y="0"/>
                <wp:lineTo x="0" y="0"/>
              </wp:wrapPolygon>
            </wp:wrapThrough>
            <wp:docPr id="3456269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26939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45E0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B68E32A" wp14:editId="437E0041">
            <wp:extent cx="1048041" cy="1397073"/>
            <wp:effectExtent l="0" t="0" r="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041" cy="139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5E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45E0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B2AC206" wp14:editId="3FF4C166">
            <wp:extent cx="1707930" cy="1281236"/>
            <wp:effectExtent l="0" t="0" r="6985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930" cy="128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5E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45E02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47923FD" wp14:editId="01F27BE5">
            <wp:extent cx="1788564" cy="1341725"/>
            <wp:effectExtent l="0" t="0" r="254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564" cy="13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40E5D" w14:textId="3BB0EB65" w:rsidR="00860DB0" w:rsidRDefault="00860DB0" w:rsidP="00860DB0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A1A836" w14:textId="0D571B04" w:rsidR="00476A08" w:rsidRDefault="00476A08" w:rsidP="006E064A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6A0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ความปลอดภัย (</w:t>
      </w:r>
      <w:r w:rsidRPr="00476A0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Safety: S) </w:t>
      </w:r>
    </w:p>
    <w:p w14:paraId="07BF023B" w14:textId="7E16C0C6" w:rsidR="00476A08" w:rsidRDefault="00476A08" w:rsidP="006E064A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(12) </w:t>
      </w:r>
      <w:r>
        <w:rPr>
          <w:rFonts w:ascii="TH SarabunPSK" w:hAnsi="TH SarabunPSK" w:cs="TH SarabunPSK" w:hint="cs"/>
          <w:sz w:val="32"/>
          <w:szCs w:val="32"/>
          <w:cs/>
        </w:rPr>
        <w:t>บริเวณที่ตั้งสวมต้องไม่อยู่ที่ลับตา/เปลี่ยว</w:t>
      </w:r>
    </w:p>
    <w:p w14:paraId="45C5370C" w14:textId="6402D576" w:rsidR="00476A08" w:rsidRDefault="00476A08" w:rsidP="006E064A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(13) กรณีที่มีห้องส้วมตั้งแต่ </w:t>
      </w:r>
      <w:r w:rsidR="000B032B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ห้องขึ้นไปให้แยกเป็นห้องส้วมสำหรับชาย - หญิง โดยมีป้ายหรือสัญลักษณ์ที่ชัดเจน</w:t>
      </w:r>
    </w:p>
    <w:p w14:paraId="39DDA83E" w14:textId="05B4D743" w:rsidR="00476A08" w:rsidRDefault="00476A08" w:rsidP="006E064A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(14) ประตูที่จะเปิด - ปิด และที่ล็อคด้านในสะอาด อยู่ในสภาพดี ใช้งานได้</w:t>
      </w:r>
    </w:p>
    <w:p w14:paraId="078C270C" w14:textId="0D886D2D" w:rsidR="00476A08" w:rsidRDefault="00476A08" w:rsidP="006E064A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(15) พื้นห้องส้วมแห</w:t>
      </w:r>
      <w:r w:rsidR="000B032B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</w:p>
    <w:p w14:paraId="26C2A6A4" w14:textId="6360BB99" w:rsidR="00476A08" w:rsidRDefault="00476A08" w:rsidP="00476A0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(16) แสงสว่างเพียงพอ สามารถมองเห็นได้ทั่วบริเวณ</w:t>
      </w:r>
    </w:p>
    <w:p w14:paraId="147FACA9" w14:textId="641D8240" w:rsidR="004050DD" w:rsidRDefault="004050DD" w:rsidP="00476A0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0E6F0A1" w14:textId="185C2C75" w:rsidR="004C535C" w:rsidRDefault="004C535C" w:rsidP="009130AA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75AB65A" wp14:editId="19F2F2E0">
            <wp:simplePos x="0" y="0"/>
            <wp:positionH relativeFrom="margin">
              <wp:posOffset>4282440</wp:posOffset>
            </wp:positionH>
            <wp:positionV relativeFrom="paragraph">
              <wp:posOffset>79375</wp:posOffset>
            </wp:positionV>
            <wp:extent cx="1724025" cy="1952625"/>
            <wp:effectExtent l="0" t="0" r="9525" b="9525"/>
            <wp:wrapThrough wrapText="bothSides">
              <wp:wrapPolygon edited="0">
                <wp:start x="0" y="0"/>
                <wp:lineTo x="0" y="21495"/>
                <wp:lineTo x="21481" y="21495"/>
                <wp:lineTo x="21481" y="0"/>
                <wp:lineTo x="0" y="0"/>
              </wp:wrapPolygon>
            </wp:wrapThrough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334689F" wp14:editId="1C721A0C">
            <wp:simplePos x="0" y="0"/>
            <wp:positionH relativeFrom="margin">
              <wp:posOffset>2710815</wp:posOffset>
            </wp:positionH>
            <wp:positionV relativeFrom="paragraph">
              <wp:posOffset>212725</wp:posOffset>
            </wp:positionV>
            <wp:extent cx="1381125" cy="1701800"/>
            <wp:effectExtent l="0" t="0" r="9525" b="0"/>
            <wp:wrapThrough wrapText="bothSides">
              <wp:wrapPolygon edited="0">
                <wp:start x="0" y="0"/>
                <wp:lineTo x="0" y="21278"/>
                <wp:lineTo x="21451" y="21278"/>
                <wp:lineTo x="21451" y="0"/>
                <wp:lineTo x="0" y="0"/>
              </wp:wrapPolygon>
            </wp:wrapThrough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DA86E05" wp14:editId="54089C4B">
            <wp:simplePos x="0" y="0"/>
            <wp:positionH relativeFrom="margin">
              <wp:posOffset>967740</wp:posOffset>
            </wp:positionH>
            <wp:positionV relativeFrom="paragraph">
              <wp:posOffset>269875</wp:posOffset>
            </wp:positionV>
            <wp:extent cx="1485900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323" y="21340"/>
                <wp:lineTo x="21323" y="0"/>
                <wp:lineTo x="0" y="0"/>
              </wp:wrapPolygon>
            </wp:wrapThrough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51BCBC9" wp14:editId="7F4AE926">
            <wp:simplePos x="0" y="0"/>
            <wp:positionH relativeFrom="column">
              <wp:posOffset>-546735</wp:posOffset>
            </wp:positionH>
            <wp:positionV relativeFrom="paragraph">
              <wp:posOffset>212725</wp:posOffset>
            </wp:positionV>
            <wp:extent cx="1346200" cy="1638300"/>
            <wp:effectExtent l="0" t="0" r="6350" b="0"/>
            <wp:wrapThrough wrapText="bothSides">
              <wp:wrapPolygon edited="0">
                <wp:start x="0" y="0"/>
                <wp:lineTo x="0" y="21349"/>
                <wp:lineTo x="21396" y="21349"/>
                <wp:lineTo x="21396" y="0"/>
                <wp:lineTo x="0" y="0"/>
              </wp:wrapPolygon>
            </wp:wrapThrough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E0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AA0D41" w14:textId="77777777" w:rsidR="004C535C" w:rsidRPr="009130AA" w:rsidRDefault="004C535C" w:rsidP="009130AA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4A9069" w14:textId="1942C9AF" w:rsidR="00476A08" w:rsidRPr="00476A08" w:rsidRDefault="00476A08" w:rsidP="00476A0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76A0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476A08">
        <w:rPr>
          <w:rFonts w:ascii="TH SarabunPSK" w:hAnsi="TH SarabunPSK" w:cs="TH SarabunPSK" w:hint="cs"/>
          <w:b/>
          <w:bCs/>
          <w:sz w:val="32"/>
          <w:szCs w:val="32"/>
          <w:cs/>
        </w:rPr>
        <w:t>3.1.2 มีการจัดการสิ่งปฏิกูลอย่างถูก</w:t>
      </w:r>
      <w:r w:rsidR="004050DD">
        <w:rPr>
          <w:rFonts w:ascii="TH SarabunPSK" w:hAnsi="TH SarabunPSK" w:cs="TH SarabunPSK" w:hint="cs"/>
          <w:b/>
          <w:bCs/>
          <w:sz w:val="32"/>
          <w:szCs w:val="32"/>
          <w:cs/>
        </w:rPr>
        <w:t>สุข</w:t>
      </w:r>
      <w:r w:rsidRPr="00476A08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 โดยมีการใช้บริการขององค์กรปกครองส่วนท้องถิ่น หรือหน่วยงานที่ได้รับอนุญาตจากองค์กรปกครองส่วนท้องถิ่น ในการสูบสิ่งปฏิกูล</w:t>
      </w:r>
      <w:r w:rsidR="000B03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476A08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เพื่อนำไปกำจัดและมีหลักฐานการใช้บริการ</w:t>
      </w:r>
    </w:p>
    <w:p w14:paraId="6F92D965" w14:textId="52D56E72" w:rsidR="00A93068" w:rsidRDefault="004C535C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6B90522" wp14:editId="12CF9095">
            <wp:simplePos x="0" y="0"/>
            <wp:positionH relativeFrom="column">
              <wp:posOffset>-7620</wp:posOffset>
            </wp:positionH>
            <wp:positionV relativeFrom="paragraph">
              <wp:posOffset>116205</wp:posOffset>
            </wp:positionV>
            <wp:extent cx="2453640" cy="3185160"/>
            <wp:effectExtent l="0" t="0" r="3810" b="0"/>
            <wp:wrapThrough wrapText="bothSides">
              <wp:wrapPolygon edited="0">
                <wp:start x="0" y="0"/>
                <wp:lineTo x="0" y="21445"/>
                <wp:lineTo x="21466" y="21445"/>
                <wp:lineTo x="21466" y="0"/>
                <wp:lineTo x="0" y="0"/>
              </wp:wrapPolygon>
            </wp:wrapThrough>
            <wp:docPr id="19547601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318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37C01F0C" wp14:editId="60FADBCF">
            <wp:simplePos x="0" y="0"/>
            <wp:positionH relativeFrom="column">
              <wp:posOffset>3155950</wp:posOffset>
            </wp:positionH>
            <wp:positionV relativeFrom="paragraph">
              <wp:posOffset>113030</wp:posOffset>
            </wp:positionV>
            <wp:extent cx="2628900" cy="3093720"/>
            <wp:effectExtent l="0" t="0" r="0" b="0"/>
            <wp:wrapThrough wrapText="bothSides">
              <wp:wrapPolygon edited="0">
                <wp:start x="0" y="0"/>
                <wp:lineTo x="0" y="21414"/>
                <wp:lineTo x="21443" y="21414"/>
                <wp:lineTo x="21443" y="0"/>
                <wp:lineTo x="0" y="0"/>
              </wp:wrapPolygon>
            </wp:wrapThrough>
            <wp:docPr id="334467716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09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A06B8" w14:textId="41056D7E" w:rsidR="009130AA" w:rsidRDefault="009130AA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07998AB" w14:textId="59592B9F" w:rsidR="009130AA" w:rsidRDefault="009130AA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33B38E09" w14:textId="6DDD4558" w:rsidR="009130AA" w:rsidRDefault="009130AA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11E1111" w14:textId="6B5A11E8" w:rsidR="009130AA" w:rsidRDefault="009130AA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7799A17" w14:textId="18C04990" w:rsidR="009130AA" w:rsidRDefault="009130AA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71BF6C05" w14:textId="2374C314" w:rsidR="009130AA" w:rsidRDefault="009130AA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F913DC5" w14:textId="6BB760D2" w:rsidR="009130AA" w:rsidRDefault="009130AA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6909346" w14:textId="77777777" w:rsidR="009130AA" w:rsidRDefault="009130AA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ED03D56" w14:textId="77777777" w:rsidR="009130AA" w:rsidRDefault="009130AA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66BB8867" w14:textId="77777777" w:rsidR="009130AA" w:rsidRDefault="009130AA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3F1A9D25" w14:textId="2B724E38" w:rsidR="009130AA" w:rsidRDefault="009130AA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7FA11CB0" w14:textId="68A91A64" w:rsidR="009130AA" w:rsidRDefault="009130AA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BE211CA" w14:textId="2A1CB449" w:rsidR="009130AA" w:rsidRPr="00FB65F8" w:rsidRDefault="009130AA" w:rsidP="00FB65F8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8FAD84F" w14:textId="4B9AFCC0" w:rsidR="00622084" w:rsidRDefault="00622084" w:rsidP="00F920E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AADBF1" w14:textId="679991AF" w:rsidR="00F920E6" w:rsidRDefault="00476A08" w:rsidP="00F920E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6A08">
        <w:rPr>
          <w:rFonts w:ascii="TH SarabunPSK" w:hAnsi="TH SarabunPSK" w:cs="TH SarabunPSK" w:hint="cs"/>
          <w:b/>
          <w:bCs/>
          <w:sz w:val="32"/>
          <w:szCs w:val="32"/>
          <w:cs/>
        </w:rPr>
        <w:t>3.2 เป็นแหล่งเรียนรู้ในการส่งเสริมการพัฒนาส้วมสาธารณะให้ได้มาตรฐาน</w:t>
      </w:r>
    </w:p>
    <w:p w14:paraId="08C4AE41" w14:textId="12FEC02C" w:rsidR="00476A08" w:rsidRDefault="00476A08" w:rsidP="00F920E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3.2.1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 สนับสนุนการพัฒนาส้วมสาธารณะได้มาตรฐาน เช่น การมีฐานข้อมูลส้วมสาธารณะในพื้นที่การเป็นแหล่งเรียนรู้ให้กับชุมชนเป็นต้น</w:t>
      </w:r>
    </w:p>
    <w:p w14:paraId="7C5DB745" w14:textId="6A731C6B" w:rsidR="00476A08" w:rsidRDefault="00476A08" w:rsidP="00F920E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3.2.2 มีส่วนร่วมต่อการพัฒนาส้วมสาธารณะในชุมชน เช่น ส้วมโรงเรียน ส้วมวัด </w:t>
      </w:r>
      <w:r w:rsidR="00AC2805">
        <w:rPr>
          <w:rFonts w:ascii="TH SarabunPSK" w:hAnsi="TH SarabunPSK" w:cs="TH SarabunPSK" w:hint="cs"/>
          <w:sz w:val="32"/>
          <w:szCs w:val="32"/>
          <w:cs/>
        </w:rPr>
        <w:t xml:space="preserve">อปท./อบต.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324CD318" w14:textId="7D125C1C" w:rsidR="00F920E6" w:rsidRPr="00EA4D74" w:rsidRDefault="00F920E6" w:rsidP="00F920E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4B1177" w14:textId="4ACCF780" w:rsidR="00F920E6" w:rsidRPr="00EA4D74" w:rsidRDefault="00AC2805" w:rsidP="00F920E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2E9E298" w14:textId="3018A661" w:rsidR="00F920E6" w:rsidRPr="00EA4D74" w:rsidRDefault="00F920E6" w:rsidP="00F920E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A684F5" w14:textId="530CEE6D" w:rsidR="004672C9" w:rsidRPr="00EA4D74" w:rsidRDefault="004672C9" w:rsidP="00F920E6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4672C9" w:rsidRPr="00EA4D74" w:rsidSect="004050DD">
      <w:pgSz w:w="11906" w:h="16838" w:code="9"/>
      <w:pgMar w:top="1276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7BC0"/>
    <w:multiLevelType w:val="hybridMultilevel"/>
    <w:tmpl w:val="3C24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830E8"/>
    <w:multiLevelType w:val="hybridMultilevel"/>
    <w:tmpl w:val="F794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26173"/>
    <w:multiLevelType w:val="hybridMultilevel"/>
    <w:tmpl w:val="A6E64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10"/>
    <w:rsid w:val="000B032B"/>
    <w:rsid w:val="00191418"/>
    <w:rsid w:val="003F57BA"/>
    <w:rsid w:val="004050DD"/>
    <w:rsid w:val="004672C9"/>
    <w:rsid w:val="00476A08"/>
    <w:rsid w:val="004B11AB"/>
    <w:rsid w:val="004C535C"/>
    <w:rsid w:val="0051003F"/>
    <w:rsid w:val="00545E02"/>
    <w:rsid w:val="00622084"/>
    <w:rsid w:val="00647C46"/>
    <w:rsid w:val="006E064A"/>
    <w:rsid w:val="0078161C"/>
    <w:rsid w:val="007D7F0F"/>
    <w:rsid w:val="00860DB0"/>
    <w:rsid w:val="009130AA"/>
    <w:rsid w:val="00991BD1"/>
    <w:rsid w:val="00A93068"/>
    <w:rsid w:val="00AC2805"/>
    <w:rsid w:val="00E543CE"/>
    <w:rsid w:val="00E91110"/>
    <w:rsid w:val="00EA4D74"/>
    <w:rsid w:val="00F920E6"/>
    <w:rsid w:val="00FB65F8"/>
    <w:rsid w:val="00FC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3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535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3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535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CCEFF-4889-4B16-B418-041CBADB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ADVICE-ST06062017</cp:lastModifiedBy>
  <cp:revision>3</cp:revision>
  <cp:lastPrinted>2024-05-29T10:24:00Z</cp:lastPrinted>
  <dcterms:created xsi:type="dcterms:W3CDTF">2025-07-10T06:18:00Z</dcterms:created>
  <dcterms:modified xsi:type="dcterms:W3CDTF">2025-07-11T04:47:00Z</dcterms:modified>
</cp:coreProperties>
</file>